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34F6" w14:textId="45324860" w:rsidR="006550B2" w:rsidRPr="002373F7" w:rsidRDefault="006550B2" w:rsidP="00F256B6">
      <w:pPr>
        <w:pStyle w:val="Bezodstpw"/>
        <w:rPr>
          <w:rFonts w:ascii="Arial" w:hAnsi="Arial" w:cs="Arial"/>
          <w:sz w:val="20"/>
          <w:szCs w:val="20"/>
        </w:rPr>
      </w:pPr>
      <w:r w:rsidRPr="002373F7">
        <w:rPr>
          <w:rFonts w:ascii="Arial" w:hAnsi="Arial" w:cs="Arial"/>
          <w:sz w:val="20"/>
          <w:szCs w:val="20"/>
        </w:rPr>
        <w:t xml:space="preserve">Informacja prasowa: </w:t>
      </w:r>
      <w:r w:rsidR="00C6145E">
        <w:rPr>
          <w:rFonts w:ascii="Arial" w:hAnsi="Arial" w:cs="Arial"/>
          <w:sz w:val="20"/>
          <w:szCs w:val="20"/>
        </w:rPr>
        <w:t>26</w:t>
      </w:r>
      <w:r w:rsidR="00075D89" w:rsidRPr="002373F7">
        <w:rPr>
          <w:rFonts w:ascii="Arial" w:hAnsi="Arial" w:cs="Arial"/>
          <w:sz w:val="20"/>
          <w:szCs w:val="20"/>
        </w:rPr>
        <w:t>-</w:t>
      </w:r>
      <w:r w:rsidR="00F256B6" w:rsidRPr="002373F7">
        <w:rPr>
          <w:rFonts w:ascii="Arial" w:hAnsi="Arial" w:cs="Arial"/>
          <w:sz w:val="20"/>
          <w:szCs w:val="20"/>
        </w:rPr>
        <w:t>0</w:t>
      </w:r>
      <w:r w:rsidR="00453960" w:rsidRPr="002373F7">
        <w:rPr>
          <w:rFonts w:ascii="Arial" w:hAnsi="Arial" w:cs="Arial"/>
          <w:sz w:val="20"/>
          <w:szCs w:val="20"/>
        </w:rPr>
        <w:t>7</w:t>
      </w:r>
      <w:r w:rsidR="00B806B7" w:rsidRPr="002373F7">
        <w:rPr>
          <w:rFonts w:ascii="Arial" w:hAnsi="Arial" w:cs="Arial"/>
          <w:sz w:val="20"/>
          <w:szCs w:val="20"/>
        </w:rPr>
        <w:t>-</w:t>
      </w:r>
      <w:r w:rsidRPr="002373F7">
        <w:rPr>
          <w:rFonts w:ascii="Arial" w:hAnsi="Arial" w:cs="Arial"/>
          <w:sz w:val="20"/>
          <w:szCs w:val="20"/>
        </w:rPr>
        <w:t>202</w:t>
      </w:r>
      <w:r w:rsidR="001B3690" w:rsidRPr="002373F7">
        <w:rPr>
          <w:rFonts w:ascii="Arial" w:hAnsi="Arial" w:cs="Arial"/>
          <w:sz w:val="20"/>
          <w:szCs w:val="20"/>
        </w:rPr>
        <w:t>2</w:t>
      </w:r>
      <w:r w:rsidRPr="002373F7">
        <w:rPr>
          <w:rFonts w:ascii="Arial" w:hAnsi="Arial" w:cs="Arial"/>
          <w:sz w:val="20"/>
          <w:szCs w:val="20"/>
        </w:rPr>
        <w:t>, Bielsko-Biała</w:t>
      </w:r>
      <w:r w:rsidRPr="002373F7">
        <w:rPr>
          <w:rFonts w:ascii="Arial" w:hAnsi="Arial" w:cs="Arial"/>
          <w:sz w:val="20"/>
          <w:szCs w:val="20"/>
        </w:rPr>
        <w:br/>
        <w:t xml:space="preserve">Biuro Prasowe Gemini Park </w:t>
      </w:r>
    </w:p>
    <w:p w14:paraId="18F38B66" w14:textId="77777777" w:rsidR="006550B2" w:rsidRPr="002373F7" w:rsidRDefault="006550B2" w:rsidP="006550B2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2373F7">
        <w:rPr>
          <w:rFonts w:ascii="Arial" w:hAnsi="Arial" w:cs="Arial"/>
          <w:sz w:val="20"/>
          <w:szCs w:val="20"/>
          <w:lang w:val="en-US"/>
        </w:rPr>
        <w:t>Tomasz Pietrzak/Guarana Public Relations</w:t>
      </w:r>
      <w:r w:rsidRPr="002373F7">
        <w:rPr>
          <w:rFonts w:ascii="Arial" w:hAnsi="Arial" w:cs="Arial"/>
          <w:sz w:val="20"/>
          <w:szCs w:val="20"/>
          <w:lang w:val="en-US"/>
        </w:rPr>
        <w:br/>
        <w:t xml:space="preserve">tel. 509 106 256 mail. </w:t>
      </w:r>
      <w:proofErr w:type="gramStart"/>
      <w:r w:rsidRPr="002373F7">
        <w:rPr>
          <w:rFonts w:ascii="Arial" w:hAnsi="Arial" w:cs="Arial"/>
          <w:sz w:val="20"/>
          <w:szCs w:val="20"/>
          <w:lang w:val="en-US"/>
        </w:rPr>
        <w:t>tomasz.pietrzak</w:t>
      </w:r>
      <w:proofErr w:type="gramEnd"/>
      <w:r w:rsidRPr="002373F7">
        <w:rPr>
          <w:rFonts w:ascii="Arial" w:hAnsi="Arial" w:cs="Arial"/>
          <w:sz w:val="20"/>
          <w:szCs w:val="20"/>
          <w:lang w:val="en-US"/>
        </w:rPr>
        <w:t xml:space="preserve">[at]guaranapr.pl </w:t>
      </w:r>
    </w:p>
    <w:p w14:paraId="05D34BDF" w14:textId="5E116C3B" w:rsidR="0098385B" w:rsidRPr="002373F7" w:rsidRDefault="006550B2" w:rsidP="0098385B">
      <w:pPr>
        <w:pStyle w:val="Bezodstpw"/>
        <w:rPr>
          <w:rFonts w:ascii="Times New Roman" w:hAnsi="Times New Roman"/>
          <w:lang w:val="en-US"/>
        </w:rPr>
      </w:pPr>
      <w:r w:rsidRPr="002373F7">
        <w:rPr>
          <w:rFonts w:ascii="Arial" w:hAnsi="Arial" w:cs="Arial"/>
          <w:lang w:val="en-US"/>
        </w:rPr>
        <w:br/>
      </w:r>
    </w:p>
    <w:p w14:paraId="616D6C2A" w14:textId="1C6E66A3" w:rsidR="00E25965" w:rsidRPr="002373F7" w:rsidRDefault="00E25965" w:rsidP="001A59B1">
      <w:pPr>
        <w:pStyle w:val="Bezodstpw"/>
        <w:jc w:val="center"/>
        <w:rPr>
          <w:rFonts w:ascii="Arial" w:hAnsi="Arial" w:cs="Arial"/>
          <w:b/>
          <w:bCs/>
          <w:sz w:val="26"/>
          <w:szCs w:val="26"/>
        </w:rPr>
      </w:pPr>
      <w:r w:rsidRPr="002373F7">
        <w:rPr>
          <w:rFonts w:ascii="Arial" w:hAnsi="Arial" w:cs="Arial"/>
          <w:b/>
          <w:bCs/>
          <w:sz w:val="26"/>
          <w:szCs w:val="26"/>
        </w:rPr>
        <w:t xml:space="preserve">Just </w:t>
      </w:r>
      <w:r w:rsidR="001A59B1" w:rsidRPr="002373F7">
        <w:rPr>
          <w:rFonts w:ascii="Arial" w:hAnsi="Arial" w:cs="Arial"/>
          <w:b/>
          <w:bCs/>
          <w:sz w:val="26"/>
          <w:szCs w:val="26"/>
        </w:rPr>
        <w:t>G</w:t>
      </w:r>
      <w:r w:rsidR="00F25163" w:rsidRPr="002373F7">
        <w:rPr>
          <w:rFonts w:ascii="Arial" w:hAnsi="Arial" w:cs="Arial"/>
          <w:b/>
          <w:bCs/>
          <w:sz w:val="26"/>
          <w:szCs w:val="26"/>
        </w:rPr>
        <w:t>YM</w:t>
      </w:r>
      <w:r w:rsidR="001A59B1" w:rsidRPr="002373F7">
        <w:rPr>
          <w:rFonts w:ascii="Arial" w:hAnsi="Arial" w:cs="Arial"/>
          <w:b/>
          <w:bCs/>
          <w:sz w:val="26"/>
          <w:szCs w:val="26"/>
        </w:rPr>
        <w:t xml:space="preserve"> zadebiutuje</w:t>
      </w:r>
      <w:r w:rsidRPr="002373F7">
        <w:rPr>
          <w:rFonts w:ascii="Arial" w:hAnsi="Arial" w:cs="Arial"/>
          <w:b/>
          <w:bCs/>
          <w:sz w:val="26"/>
          <w:szCs w:val="26"/>
        </w:rPr>
        <w:t xml:space="preserve"> w Gemini Park Bielsko-Biała</w:t>
      </w:r>
    </w:p>
    <w:p w14:paraId="3DDB691D" w14:textId="77777777" w:rsidR="00E25965" w:rsidRPr="002373F7" w:rsidRDefault="00E25965" w:rsidP="00E25965">
      <w:pPr>
        <w:pStyle w:val="Bezodstpw"/>
        <w:rPr>
          <w:rFonts w:ascii="Arial" w:hAnsi="Arial" w:cs="Arial"/>
        </w:rPr>
      </w:pPr>
    </w:p>
    <w:p w14:paraId="3159A797" w14:textId="77777777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</w:p>
    <w:p w14:paraId="0CF3223B" w14:textId="21D03621" w:rsidR="00E25965" w:rsidRPr="002373F7" w:rsidRDefault="00E25965" w:rsidP="00453960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2373F7">
        <w:rPr>
          <w:rFonts w:ascii="Arial" w:hAnsi="Arial" w:cs="Arial"/>
          <w:b/>
          <w:bCs/>
          <w:sz w:val="24"/>
          <w:szCs w:val="24"/>
        </w:rPr>
        <w:t xml:space="preserve">To będzie </w:t>
      </w:r>
      <w:r w:rsidR="002516E4" w:rsidRPr="002373F7">
        <w:rPr>
          <w:rFonts w:ascii="Arial" w:hAnsi="Arial" w:cs="Arial"/>
          <w:b/>
          <w:bCs/>
          <w:sz w:val="24"/>
          <w:szCs w:val="24"/>
        </w:rPr>
        <w:t xml:space="preserve">jedno z </w:t>
      </w:r>
      <w:r w:rsidRPr="002373F7">
        <w:rPr>
          <w:rFonts w:ascii="Arial" w:hAnsi="Arial" w:cs="Arial"/>
          <w:b/>
          <w:bCs/>
          <w:sz w:val="24"/>
          <w:szCs w:val="24"/>
        </w:rPr>
        <w:t>najważniejsz</w:t>
      </w:r>
      <w:r w:rsidR="002516E4" w:rsidRPr="002373F7">
        <w:rPr>
          <w:rFonts w:ascii="Arial" w:hAnsi="Arial" w:cs="Arial"/>
          <w:b/>
          <w:bCs/>
          <w:sz w:val="24"/>
          <w:szCs w:val="24"/>
        </w:rPr>
        <w:t>ych</w:t>
      </w:r>
      <w:r w:rsidRPr="002373F7">
        <w:rPr>
          <w:rFonts w:ascii="Arial" w:hAnsi="Arial" w:cs="Arial"/>
          <w:b/>
          <w:bCs/>
          <w:sz w:val="24"/>
          <w:szCs w:val="24"/>
        </w:rPr>
        <w:t xml:space="preserve"> </w:t>
      </w:r>
      <w:r w:rsidR="002516E4" w:rsidRPr="002373F7">
        <w:rPr>
          <w:rFonts w:ascii="Arial" w:hAnsi="Arial" w:cs="Arial"/>
          <w:b/>
          <w:bCs/>
          <w:sz w:val="24"/>
          <w:szCs w:val="24"/>
        </w:rPr>
        <w:t xml:space="preserve">otwarć </w:t>
      </w:r>
      <w:r w:rsidR="00453960" w:rsidRPr="002373F7">
        <w:rPr>
          <w:rFonts w:ascii="Arial" w:hAnsi="Arial" w:cs="Arial"/>
          <w:b/>
          <w:bCs/>
          <w:sz w:val="24"/>
          <w:szCs w:val="24"/>
        </w:rPr>
        <w:t>tego</w:t>
      </w:r>
      <w:r w:rsidRPr="002373F7">
        <w:rPr>
          <w:rFonts w:ascii="Arial" w:hAnsi="Arial" w:cs="Arial"/>
          <w:b/>
          <w:bCs/>
          <w:sz w:val="24"/>
          <w:szCs w:val="24"/>
        </w:rPr>
        <w:t xml:space="preserve"> roku w Gemini Park Bielsko-Biała.</w:t>
      </w:r>
      <w:r w:rsidR="001918C4" w:rsidRPr="002373F7">
        <w:rPr>
          <w:rFonts w:ascii="Arial" w:hAnsi="Arial" w:cs="Arial"/>
          <w:b/>
          <w:bCs/>
          <w:sz w:val="24"/>
          <w:szCs w:val="24"/>
        </w:rPr>
        <w:t xml:space="preserve"> Dział leasingu Gemini Holding podpisał właśnie wieloletnią umowę najmu z siecią Just G</w:t>
      </w:r>
      <w:r w:rsidR="00F25163" w:rsidRPr="002373F7">
        <w:rPr>
          <w:rFonts w:ascii="Arial" w:hAnsi="Arial" w:cs="Arial"/>
          <w:b/>
          <w:bCs/>
          <w:sz w:val="24"/>
          <w:szCs w:val="24"/>
        </w:rPr>
        <w:t>YM</w:t>
      </w:r>
      <w:r w:rsidR="001918C4" w:rsidRPr="002373F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373F7">
        <w:rPr>
          <w:rFonts w:ascii="Arial" w:hAnsi="Arial" w:cs="Arial"/>
          <w:b/>
          <w:bCs/>
          <w:sz w:val="24"/>
          <w:szCs w:val="24"/>
        </w:rPr>
        <w:t xml:space="preserve">W </w:t>
      </w:r>
      <w:r w:rsidR="001918C4" w:rsidRPr="002373F7">
        <w:rPr>
          <w:rFonts w:ascii="Arial" w:hAnsi="Arial" w:cs="Arial"/>
          <w:b/>
          <w:bCs/>
          <w:sz w:val="24"/>
          <w:szCs w:val="24"/>
        </w:rPr>
        <w:t xml:space="preserve">jej </w:t>
      </w:r>
      <w:r w:rsidRPr="002373F7">
        <w:rPr>
          <w:rFonts w:ascii="Arial" w:hAnsi="Arial" w:cs="Arial"/>
          <w:b/>
          <w:bCs/>
          <w:sz w:val="24"/>
          <w:szCs w:val="24"/>
        </w:rPr>
        <w:t xml:space="preserve">efekcie, już </w:t>
      </w:r>
      <w:r w:rsidR="00453960" w:rsidRPr="002373F7">
        <w:rPr>
          <w:rFonts w:ascii="Arial" w:hAnsi="Arial" w:cs="Arial"/>
          <w:b/>
          <w:bCs/>
          <w:sz w:val="24"/>
          <w:szCs w:val="24"/>
        </w:rPr>
        <w:t>w IV kwartale 2022 r.</w:t>
      </w:r>
      <w:r w:rsidR="00D21CC4" w:rsidRPr="002373F7">
        <w:rPr>
          <w:rFonts w:ascii="Arial" w:hAnsi="Arial" w:cs="Arial"/>
          <w:b/>
          <w:bCs/>
          <w:sz w:val="24"/>
          <w:szCs w:val="24"/>
        </w:rPr>
        <w:t>,</w:t>
      </w:r>
      <w:r w:rsidR="00453960" w:rsidRPr="002373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73F7">
        <w:rPr>
          <w:rFonts w:ascii="Arial" w:hAnsi="Arial" w:cs="Arial"/>
          <w:b/>
          <w:bCs/>
          <w:sz w:val="24"/>
          <w:szCs w:val="24"/>
        </w:rPr>
        <w:t xml:space="preserve">w galerii zadebiutuje mający aż </w:t>
      </w:r>
      <w:r w:rsidR="007C26F0" w:rsidRPr="002373F7">
        <w:rPr>
          <w:rFonts w:ascii="Arial" w:hAnsi="Arial" w:cs="Arial"/>
          <w:b/>
          <w:bCs/>
          <w:sz w:val="24"/>
          <w:szCs w:val="24"/>
        </w:rPr>
        <w:t>2,2 tys.</w:t>
      </w:r>
      <w:r w:rsidRPr="002373F7">
        <w:rPr>
          <w:rFonts w:ascii="Arial" w:hAnsi="Arial" w:cs="Arial"/>
          <w:b/>
          <w:bCs/>
          <w:sz w:val="24"/>
          <w:szCs w:val="24"/>
        </w:rPr>
        <w:t xml:space="preserve"> m kw. nowoczesny</w:t>
      </w:r>
      <w:r w:rsidR="00207A04" w:rsidRPr="002373F7">
        <w:rPr>
          <w:rFonts w:ascii="Arial" w:hAnsi="Arial" w:cs="Arial"/>
          <w:b/>
          <w:bCs/>
          <w:sz w:val="24"/>
          <w:szCs w:val="24"/>
        </w:rPr>
        <w:t xml:space="preserve"> klub</w:t>
      </w:r>
      <w:r w:rsidRPr="002373F7">
        <w:rPr>
          <w:rFonts w:ascii="Arial" w:hAnsi="Arial" w:cs="Arial"/>
          <w:b/>
          <w:bCs/>
          <w:sz w:val="24"/>
          <w:szCs w:val="24"/>
        </w:rPr>
        <w:t xml:space="preserve"> fitness. Pod względem powierzchni będzie to jedno z największych tego typu miejsc w Bielsku-Białej.  </w:t>
      </w:r>
    </w:p>
    <w:p w14:paraId="58DF0C84" w14:textId="77777777" w:rsidR="001A59B1" w:rsidRPr="002373F7" w:rsidRDefault="001A59B1" w:rsidP="00453960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674F983" w14:textId="77777777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</w:p>
    <w:p w14:paraId="30950CC1" w14:textId="7A3AD5F1" w:rsidR="00E25965" w:rsidRPr="002373F7" w:rsidRDefault="005B00D3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 xml:space="preserve">– </w:t>
      </w:r>
      <w:r w:rsidR="00E25965" w:rsidRPr="002373F7">
        <w:rPr>
          <w:rFonts w:ascii="Arial" w:hAnsi="Arial" w:cs="Arial"/>
        </w:rPr>
        <w:t>Just G</w:t>
      </w:r>
      <w:r w:rsidR="00F25163" w:rsidRPr="002373F7">
        <w:rPr>
          <w:rFonts w:ascii="Arial" w:hAnsi="Arial" w:cs="Arial"/>
        </w:rPr>
        <w:t>YM</w:t>
      </w:r>
      <w:r w:rsidR="00E25965" w:rsidRPr="002373F7">
        <w:rPr>
          <w:rFonts w:ascii="Arial" w:hAnsi="Arial" w:cs="Arial"/>
        </w:rPr>
        <w:t xml:space="preserve"> to silna i dynamicznie rozwijająca się sieć, posiadająca </w:t>
      </w:r>
      <w:r w:rsidR="00207A04" w:rsidRPr="002373F7">
        <w:rPr>
          <w:rFonts w:ascii="Arial" w:hAnsi="Arial" w:cs="Arial"/>
        </w:rPr>
        <w:t xml:space="preserve">już </w:t>
      </w:r>
      <w:r w:rsidR="00B07F0A" w:rsidRPr="002373F7">
        <w:rPr>
          <w:rFonts w:ascii="Arial" w:hAnsi="Arial" w:cs="Arial"/>
          <w:bCs/>
        </w:rPr>
        <w:t>24</w:t>
      </w:r>
      <w:r w:rsidR="00B07F0A" w:rsidRPr="002373F7">
        <w:rPr>
          <w:rFonts w:ascii="Arial" w:hAnsi="Arial" w:cs="Arial"/>
        </w:rPr>
        <w:t xml:space="preserve"> </w:t>
      </w:r>
      <w:r w:rsidR="00207A04" w:rsidRPr="002373F7">
        <w:rPr>
          <w:rFonts w:ascii="Arial" w:hAnsi="Arial" w:cs="Arial"/>
        </w:rPr>
        <w:t xml:space="preserve">kluby </w:t>
      </w:r>
      <w:r w:rsidR="001A59B1" w:rsidRPr="002373F7">
        <w:rPr>
          <w:rFonts w:ascii="Arial" w:hAnsi="Arial" w:cs="Arial"/>
        </w:rPr>
        <w:t>w największych</w:t>
      </w:r>
      <w:r w:rsidR="00453960" w:rsidRPr="002373F7">
        <w:rPr>
          <w:rFonts w:ascii="Arial" w:hAnsi="Arial" w:cs="Arial"/>
        </w:rPr>
        <w:t xml:space="preserve"> </w:t>
      </w:r>
      <w:r w:rsidR="00E25965" w:rsidRPr="002373F7">
        <w:rPr>
          <w:rFonts w:ascii="Arial" w:hAnsi="Arial" w:cs="Arial"/>
        </w:rPr>
        <w:t xml:space="preserve">polskich miastach, w dodatku w niezwykle atrakcyjnych dla klientów lokalizacjach. </w:t>
      </w:r>
      <w:r w:rsidR="007C26F0" w:rsidRPr="002373F7">
        <w:rPr>
          <w:rFonts w:ascii="Arial" w:hAnsi="Arial" w:cs="Arial"/>
        </w:rPr>
        <w:t>Niebawem</w:t>
      </w:r>
      <w:r w:rsidR="00E25965" w:rsidRPr="002373F7">
        <w:rPr>
          <w:rFonts w:ascii="Arial" w:hAnsi="Arial" w:cs="Arial"/>
        </w:rPr>
        <w:t xml:space="preserve"> do tej </w:t>
      </w:r>
      <w:r w:rsidR="00207A04" w:rsidRPr="002373F7">
        <w:rPr>
          <w:rFonts w:ascii="Arial" w:hAnsi="Arial" w:cs="Arial"/>
        </w:rPr>
        <w:t xml:space="preserve">coraz dłuższej </w:t>
      </w:r>
      <w:r w:rsidR="00E25965" w:rsidRPr="002373F7">
        <w:rPr>
          <w:rFonts w:ascii="Arial" w:hAnsi="Arial" w:cs="Arial"/>
        </w:rPr>
        <w:t>listy miejsc</w:t>
      </w:r>
      <w:r w:rsidR="007C26F0" w:rsidRPr="002373F7">
        <w:rPr>
          <w:rFonts w:ascii="Arial" w:hAnsi="Arial" w:cs="Arial"/>
        </w:rPr>
        <w:t xml:space="preserve">, </w:t>
      </w:r>
      <w:r w:rsidR="00207A04" w:rsidRPr="002373F7">
        <w:rPr>
          <w:rFonts w:ascii="Arial" w:hAnsi="Arial" w:cs="Arial"/>
        </w:rPr>
        <w:t xml:space="preserve">w których </w:t>
      </w:r>
      <w:r w:rsidR="007C26F0" w:rsidRPr="002373F7">
        <w:rPr>
          <w:rFonts w:ascii="Arial" w:hAnsi="Arial" w:cs="Arial"/>
        </w:rPr>
        <w:t>można zadbać o zdrowie i kondycję,</w:t>
      </w:r>
      <w:r w:rsidR="00E25965" w:rsidRPr="002373F7">
        <w:rPr>
          <w:rFonts w:ascii="Arial" w:hAnsi="Arial" w:cs="Arial"/>
        </w:rPr>
        <w:t xml:space="preserve"> dołączy także Gemini Park Bielsko-Biała – </w:t>
      </w:r>
      <w:r w:rsidR="00E25965" w:rsidRPr="002373F7">
        <w:rPr>
          <w:rFonts w:ascii="Arial" w:hAnsi="Arial" w:cs="Arial"/>
          <w:b/>
          <w:bCs/>
        </w:rPr>
        <w:t xml:space="preserve">mówi Joanna Zemczak, </w:t>
      </w:r>
      <w:proofErr w:type="spellStart"/>
      <w:r w:rsidR="00E25965" w:rsidRPr="002373F7">
        <w:rPr>
          <w:rFonts w:ascii="Arial" w:hAnsi="Arial" w:cs="Arial"/>
          <w:b/>
          <w:bCs/>
        </w:rPr>
        <w:t>Head</w:t>
      </w:r>
      <w:proofErr w:type="spellEnd"/>
      <w:r w:rsidR="00E25965" w:rsidRPr="002373F7">
        <w:rPr>
          <w:rFonts w:ascii="Arial" w:hAnsi="Arial" w:cs="Arial"/>
          <w:b/>
          <w:bCs/>
        </w:rPr>
        <w:t xml:space="preserve"> of </w:t>
      </w:r>
      <w:proofErr w:type="spellStart"/>
      <w:r w:rsidR="00E25965" w:rsidRPr="002373F7">
        <w:rPr>
          <w:rFonts w:ascii="Arial" w:hAnsi="Arial" w:cs="Arial"/>
          <w:b/>
          <w:bCs/>
        </w:rPr>
        <w:t>Lease</w:t>
      </w:r>
      <w:proofErr w:type="spellEnd"/>
      <w:r w:rsidR="00E25965" w:rsidRPr="002373F7">
        <w:rPr>
          <w:rFonts w:ascii="Arial" w:hAnsi="Arial" w:cs="Arial"/>
          <w:b/>
          <w:bCs/>
        </w:rPr>
        <w:t xml:space="preserve"> w Gemini Holding.</w:t>
      </w:r>
    </w:p>
    <w:p w14:paraId="61170CBF" w14:textId="77777777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</w:p>
    <w:p w14:paraId="4C50E3E9" w14:textId="00EC2E76" w:rsidR="00E25965" w:rsidRPr="002373F7" w:rsidRDefault="005B00D3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 xml:space="preserve">– </w:t>
      </w:r>
      <w:r w:rsidR="00207A04" w:rsidRPr="002373F7">
        <w:rPr>
          <w:rFonts w:ascii="Arial" w:hAnsi="Arial" w:cs="Arial"/>
        </w:rPr>
        <w:t>Lokalizacja</w:t>
      </w:r>
      <w:r w:rsidR="00453960" w:rsidRPr="002373F7">
        <w:rPr>
          <w:rFonts w:ascii="Arial" w:hAnsi="Arial" w:cs="Arial"/>
        </w:rPr>
        <w:t xml:space="preserve"> </w:t>
      </w:r>
      <w:r w:rsidR="007C26F0" w:rsidRPr="002373F7">
        <w:rPr>
          <w:rFonts w:ascii="Arial" w:hAnsi="Arial" w:cs="Arial"/>
        </w:rPr>
        <w:t>w Gemini Park</w:t>
      </w:r>
      <w:r w:rsidR="00E25965" w:rsidRPr="002373F7">
        <w:rPr>
          <w:rFonts w:ascii="Arial" w:hAnsi="Arial" w:cs="Arial"/>
        </w:rPr>
        <w:t xml:space="preserve"> będzie </w:t>
      </w:r>
      <w:r w:rsidR="00207A04" w:rsidRPr="002373F7">
        <w:rPr>
          <w:rFonts w:ascii="Arial" w:hAnsi="Arial" w:cs="Arial"/>
        </w:rPr>
        <w:t>pierwszą</w:t>
      </w:r>
      <w:r w:rsidR="00E25965" w:rsidRPr="002373F7">
        <w:rPr>
          <w:rFonts w:ascii="Arial" w:hAnsi="Arial" w:cs="Arial"/>
        </w:rPr>
        <w:t xml:space="preserve"> </w:t>
      </w:r>
      <w:r w:rsidR="00207A04" w:rsidRPr="002373F7">
        <w:rPr>
          <w:rFonts w:ascii="Arial" w:hAnsi="Arial" w:cs="Arial"/>
        </w:rPr>
        <w:t>należącą</w:t>
      </w:r>
      <w:r w:rsidR="00E25965" w:rsidRPr="002373F7">
        <w:rPr>
          <w:rFonts w:ascii="Arial" w:hAnsi="Arial" w:cs="Arial"/>
        </w:rPr>
        <w:t xml:space="preserve"> do tego brandu na Podbeskidziu. Jesteśmy przekonani, że nowoczesna formuła </w:t>
      </w:r>
      <w:r w:rsidR="002516E4" w:rsidRPr="002373F7">
        <w:rPr>
          <w:rFonts w:ascii="Arial" w:hAnsi="Arial" w:cs="Arial"/>
        </w:rPr>
        <w:t xml:space="preserve">klubu </w:t>
      </w:r>
      <w:r w:rsidR="00207A04" w:rsidRPr="002373F7">
        <w:rPr>
          <w:rFonts w:ascii="Arial" w:hAnsi="Arial" w:cs="Arial"/>
        </w:rPr>
        <w:t>fitness</w:t>
      </w:r>
      <w:r w:rsidR="00E25965" w:rsidRPr="002373F7">
        <w:rPr>
          <w:rFonts w:ascii="Arial" w:hAnsi="Arial" w:cs="Arial"/>
        </w:rPr>
        <w:t>, jaką zaproponuje nasz nowy najemca, sprawi, że miejsce szybko stanie się najpopularniejszą tego typu destynacją w mieście i regionie – mówi.</w:t>
      </w:r>
    </w:p>
    <w:p w14:paraId="56444A65" w14:textId="77777777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</w:p>
    <w:p w14:paraId="14E6DBFC" w14:textId="315F0F07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>Dla Gemini Park tak duże otwarcie to ogromna szansa. Just G</w:t>
      </w:r>
      <w:r w:rsidR="00F25163" w:rsidRPr="002373F7">
        <w:rPr>
          <w:rFonts w:ascii="Arial" w:hAnsi="Arial" w:cs="Arial"/>
        </w:rPr>
        <w:t>YM</w:t>
      </w:r>
      <w:r w:rsidRPr="002373F7">
        <w:rPr>
          <w:rFonts w:ascii="Arial" w:hAnsi="Arial" w:cs="Arial"/>
        </w:rPr>
        <w:t xml:space="preserve"> stworzy nie tylko nowy fundament pod ofertę sportowo-rekreacyjną galerii, ale także wzmocni ofertę szeroko pojętych atrakcji czasu wolnego, których w obiekcie przybywa. – Pokładamy duże nadzieje związane z tym otwarciem – </w:t>
      </w:r>
      <w:r w:rsidR="00CF0648">
        <w:rPr>
          <w:rFonts w:ascii="Arial" w:hAnsi="Arial" w:cs="Arial"/>
        </w:rPr>
        <w:t>komentuje</w:t>
      </w:r>
      <w:r w:rsidRPr="002373F7">
        <w:rPr>
          <w:rFonts w:ascii="Arial" w:hAnsi="Arial" w:cs="Arial"/>
        </w:rPr>
        <w:t xml:space="preserve"> Joanna Zemczak.</w:t>
      </w:r>
    </w:p>
    <w:p w14:paraId="77921D79" w14:textId="77777777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</w:p>
    <w:p w14:paraId="3B819D60" w14:textId="4EECF18C" w:rsidR="00E25965" w:rsidRPr="002373F7" w:rsidRDefault="005B00D3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 xml:space="preserve">– </w:t>
      </w:r>
      <w:r w:rsidR="00E25965" w:rsidRPr="002373F7">
        <w:rPr>
          <w:rFonts w:ascii="Arial" w:hAnsi="Arial" w:cs="Arial"/>
        </w:rPr>
        <w:t>Zwłaszcza, że postawiliśmy na stabilnego partnera,</w:t>
      </w:r>
      <w:r w:rsidR="002C2594" w:rsidRPr="002373F7">
        <w:rPr>
          <w:rFonts w:ascii="Arial" w:hAnsi="Arial" w:cs="Arial"/>
        </w:rPr>
        <w:t xml:space="preserve"> za którym stoi Medicover i który</w:t>
      </w:r>
      <w:r w:rsidR="00E25965" w:rsidRPr="002373F7">
        <w:rPr>
          <w:rFonts w:ascii="Arial" w:hAnsi="Arial" w:cs="Arial"/>
        </w:rPr>
        <w:t xml:space="preserve"> odważnie myśli o przyszłości, </w:t>
      </w:r>
      <w:r w:rsidR="002C2594" w:rsidRPr="002373F7">
        <w:rPr>
          <w:rFonts w:ascii="Arial" w:hAnsi="Arial" w:cs="Arial"/>
        </w:rPr>
        <w:t>opierając</w:t>
      </w:r>
      <w:r w:rsidR="00E25965" w:rsidRPr="002373F7">
        <w:rPr>
          <w:rFonts w:ascii="Arial" w:hAnsi="Arial" w:cs="Arial"/>
        </w:rPr>
        <w:t xml:space="preserve"> się wyzwaniom rynkowym, jakie przyniosła pandemia w branży fitness. Just G</w:t>
      </w:r>
      <w:r w:rsidR="00F25163" w:rsidRPr="002373F7">
        <w:rPr>
          <w:rFonts w:ascii="Arial" w:hAnsi="Arial" w:cs="Arial"/>
        </w:rPr>
        <w:t>YM</w:t>
      </w:r>
      <w:r w:rsidR="00E25965" w:rsidRPr="002373F7">
        <w:rPr>
          <w:rFonts w:ascii="Arial" w:hAnsi="Arial" w:cs="Arial"/>
        </w:rPr>
        <w:t xml:space="preserve"> ma także świeże spojrzenie na swoje usługi, co będzie zapewne dla wielu mieszkańców regionu ogromnym atutem przy wyborze. Poszukując nowego partnera zależało </w:t>
      </w:r>
      <w:r w:rsidR="00D350C3" w:rsidRPr="002373F7">
        <w:rPr>
          <w:rFonts w:ascii="Arial" w:hAnsi="Arial" w:cs="Arial"/>
        </w:rPr>
        <w:t xml:space="preserve">nam </w:t>
      </w:r>
      <w:r w:rsidR="00E25965" w:rsidRPr="002373F7">
        <w:rPr>
          <w:rFonts w:ascii="Arial" w:hAnsi="Arial" w:cs="Arial"/>
        </w:rPr>
        <w:t>na marce, która przyciągnie klienta i będzie działać przez lata – dodaje.</w:t>
      </w:r>
    </w:p>
    <w:p w14:paraId="767F2D6F" w14:textId="77777777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</w:p>
    <w:p w14:paraId="07FEF90F" w14:textId="306F1AAC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>Co zaoferuje Just G</w:t>
      </w:r>
      <w:r w:rsidR="00F25163" w:rsidRPr="002373F7">
        <w:rPr>
          <w:rFonts w:ascii="Arial" w:hAnsi="Arial" w:cs="Arial"/>
        </w:rPr>
        <w:t>YM</w:t>
      </w:r>
      <w:r w:rsidRPr="002373F7">
        <w:rPr>
          <w:rFonts w:ascii="Arial" w:hAnsi="Arial" w:cs="Arial"/>
        </w:rPr>
        <w:t xml:space="preserve">? Przede wszystkim nowy </w:t>
      </w:r>
      <w:r w:rsidR="00D21CC4" w:rsidRPr="002373F7">
        <w:rPr>
          <w:rFonts w:ascii="Arial" w:hAnsi="Arial" w:cs="Arial"/>
        </w:rPr>
        <w:t xml:space="preserve">klub </w:t>
      </w:r>
      <w:r w:rsidRPr="002373F7">
        <w:rPr>
          <w:rFonts w:ascii="Arial" w:hAnsi="Arial" w:cs="Arial"/>
        </w:rPr>
        <w:t xml:space="preserve">fitness ma być w pełni zautomatyzowany i dostępny dla użytkowników przez 24 godziny i 7 dni w tygodniu, a także świetnie wyposażony. Dostępne ma być tutaj aż </w:t>
      </w:r>
      <w:r w:rsidR="00B07F0A" w:rsidRPr="002373F7">
        <w:rPr>
          <w:rFonts w:ascii="Arial" w:hAnsi="Arial" w:cs="Arial"/>
        </w:rPr>
        <w:t xml:space="preserve">7 stref </w:t>
      </w:r>
      <w:r w:rsidRPr="002373F7">
        <w:rPr>
          <w:rFonts w:ascii="Arial" w:hAnsi="Arial" w:cs="Arial"/>
        </w:rPr>
        <w:t xml:space="preserve">treningowych, w tym m.in. </w:t>
      </w:r>
      <w:proofErr w:type="spellStart"/>
      <w:r w:rsidRPr="002373F7">
        <w:rPr>
          <w:rFonts w:ascii="Arial" w:hAnsi="Arial" w:cs="Arial"/>
        </w:rPr>
        <w:t>cardio</w:t>
      </w:r>
      <w:proofErr w:type="spellEnd"/>
      <w:r w:rsidRPr="002373F7">
        <w:rPr>
          <w:rFonts w:ascii="Arial" w:hAnsi="Arial" w:cs="Arial"/>
        </w:rPr>
        <w:t xml:space="preserve">, </w:t>
      </w:r>
      <w:proofErr w:type="spellStart"/>
      <w:r w:rsidRPr="002373F7">
        <w:rPr>
          <w:rFonts w:ascii="Arial" w:hAnsi="Arial" w:cs="Arial"/>
        </w:rPr>
        <w:t>cycling</w:t>
      </w:r>
      <w:proofErr w:type="spellEnd"/>
      <w:r w:rsidRPr="002373F7">
        <w:rPr>
          <w:rFonts w:ascii="Arial" w:hAnsi="Arial" w:cs="Arial"/>
        </w:rPr>
        <w:t xml:space="preserve">, strefa wolnych ciężarów i maszyn półwolnych czy </w:t>
      </w:r>
      <w:proofErr w:type="spellStart"/>
      <w:r w:rsidR="00B07F0A" w:rsidRPr="002373F7">
        <w:rPr>
          <w:rFonts w:ascii="Arial" w:hAnsi="Arial" w:cs="Arial"/>
        </w:rPr>
        <w:t>C</w:t>
      </w:r>
      <w:r w:rsidRPr="002373F7">
        <w:rPr>
          <w:rFonts w:ascii="Arial" w:hAnsi="Arial" w:cs="Arial"/>
        </w:rPr>
        <w:t>ross</w:t>
      </w:r>
      <w:r w:rsidR="00B07F0A" w:rsidRPr="002373F7">
        <w:rPr>
          <w:rFonts w:ascii="Arial" w:hAnsi="Arial" w:cs="Arial"/>
        </w:rPr>
        <w:t>Fit</w:t>
      </w:r>
      <w:proofErr w:type="spellEnd"/>
      <w:r w:rsidRPr="002373F7">
        <w:rPr>
          <w:rFonts w:ascii="Arial" w:hAnsi="Arial" w:cs="Arial"/>
        </w:rPr>
        <w:t xml:space="preserve">. </w:t>
      </w:r>
      <w:r w:rsidR="001E793D" w:rsidRPr="002373F7">
        <w:rPr>
          <w:rFonts w:ascii="Arial" w:hAnsi="Arial" w:cs="Arial"/>
        </w:rPr>
        <w:t xml:space="preserve">Prowadzone będą </w:t>
      </w:r>
      <w:r w:rsidRPr="002373F7">
        <w:rPr>
          <w:rFonts w:ascii="Arial" w:hAnsi="Arial" w:cs="Arial"/>
        </w:rPr>
        <w:t>także zajęcia grupowe np. Just ABT, Just Boxing, Just Combat czy Just</w:t>
      </w:r>
      <w:r w:rsidR="00DF3FDE" w:rsidRPr="002373F7">
        <w:rPr>
          <w:rFonts w:ascii="Arial" w:hAnsi="Arial" w:cs="Arial"/>
        </w:rPr>
        <w:t xml:space="preserve"> Step</w:t>
      </w:r>
      <w:r w:rsidR="001E793D" w:rsidRPr="002373F7">
        <w:rPr>
          <w:rFonts w:ascii="Arial" w:hAnsi="Arial" w:cs="Arial"/>
        </w:rPr>
        <w:t>.</w:t>
      </w:r>
    </w:p>
    <w:p w14:paraId="5BA56022" w14:textId="77777777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</w:p>
    <w:p w14:paraId="7265CE37" w14:textId="23D7DB9C" w:rsidR="00E25965" w:rsidRPr="002373F7" w:rsidRDefault="005B00D3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 xml:space="preserve">– </w:t>
      </w:r>
      <w:r w:rsidR="00E25965" w:rsidRPr="002373F7">
        <w:rPr>
          <w:rFonts w:ascii="Arial" w:hAnsi="Arial" w:cs="Arial"/>
        </w:rPr>
        <w:t xml:space="preserve">Konsekwentnie realizujemy nasz plan rozwoju sieci, wchodząc na atrakcyjne dla nas rynki. Cieszymy się, że nasz lokalny debiut na Podbeskidziu będzie miał miejsce w Gemini Park Bielsko-Biała, jednej z najpopularniejszych galerii w tym regionie. Taka lokalizacja to dla nas ogromna szansa na to, aby dotrzeć do nowych klientów i szybko zbudować grono wiernych użytkowników </w:t>
      </w:r>
      <w:r w:rsidR="00E25965" w:rsidRPr="002373F7">
        <w:rPr>
          <w:rFonts w:ascii="Arial" w:hAnsi="Arial" w:cs="Arial"/>
          <w:b/>
          <w:bCs/>
        </w:rPr>
        <w:t xml:space="preserve">– mówi </w:t>
      </w:r>
      <w:r w:rsidR="00B07F0A" w:rsidRPr="002373F7">
        <w:rPr>
          <w:rFonts w:ascii="Arial" w:hAnsi="Arial" w:cs="Arial"/>
          <w:b/>
          <w:bCs/>
        </w:rPr>
        <w:t>Paweł Ciszek</w:t>
      </w:r>
      <w:r w:rsidR="00A22723">
        <w:rPr>
          <w:rFonts w:ascii="Arial" w:hAnsi="Arial" w:cs="Arial"/>
          <w:b/>
          <w:bCs/>
        </w:rPr>
        <w:t>,</w:t>
      </w:r>
      <w:r w:rsidR="00453960" w:rsidRPr="002373F7">
        <w:rPr>
          <w:rFonts w:ascii="Arial" w:hAnsi="Arial" w:cs="Arial"/>
          <w:b/>
          <w:bCs/>
        </w:rPr>
        <w:t xml:space="preserve"> </w:t>
      </w:r>
      <w:r w:rsidR="00B07F0A" w:rsidRPr="002373F7">
        <w:rPr>
          <w:rFonts w:ascii="Arial" w:hAnsi="Arial" w:cs="Arial"/>
          <w:b/>
          <w:bCs/>
        </w:rPr>
        <w:t xml:space="preserve">Prezes Zarządu </w:t>
      </w:r>
      <w:r w:rsidR="00453960" w:rsidRPr="002373F7">
        <w:rPr>
          <w:rFonts w:ascii="Arial" w:hAnsi="Arial" w:cs="Arial"/>
          <w:b/>
          <w:bCs/>
        </w:rPr>
        <w:t>Just G</w:t>
      </w:r>
      <w:r w:rsidR="00F25163" w:rsidRPr="002373F7">
        <w:rPr>
          <w:rFonts w:ascii="Arial" w:hAnsi="Arial" w:cs="Arial"/>
          <w:b/>
          <w:bCs/>
        </w:rPr>
        <w:t>YM</w:t>
      </w:r>
      <w:r w:rsidR="00E25965" w:rsidRPr="002373F7">
        <w:rPr>
          <w:rFonts w:ascii="Arial" w:hAnsi="Arial" w:cs="Arial"/>
          <w:b/>
          <w:bCs/>
        </w:rPr>
        <w:t>.</w:t>
      </w:r>
    </w:p>
    <w:p w14:paraId="46A51A54" w14:textId="77777777" w:rsidR="00E25965" w:rsidRPr="002373F7" w:rsidRDefault="00E25965" w:rsidP="00453960">
      <w:pPr>
        <w:pStyle w:val="Bezodstpw"/>
        <w:jc w:val="both"/>
        <w:rPr>
          <w:rFonts w:ascii="Arial" w:hAnsi="Arial" w:cs="Arial"/>
        </w:rPr>
      </w:pPr>
    </w:p>
    <w:p w14:paraId="46EFD637" w14:textId="3CC79604" w:rsidR="00E25965" w:rsidRPr="002373F7" w:rsidRDefault="005B00D3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 xml:space="preserve">– </w:t>
      </w:r>
      <w:r w:rsidR="00E25965" w:rsidRPr="002373F7">
        <w:rPr>
          <w:rFonts w:ascii="Arial" w:hAnsi="Arial" w:cs="Arial"/>
        </w:rPr>
        <w:t xml:space="preserve">Liczymy, że nasz launch będzie niezwykle udany. Tym bardziej, że bielski rynek, chociaż nasycony, spragniony jest nowości. Jesteśmy przekonani, że naszą ofertą idealnie wpasujemy </w:t>
      </w:r>
      <w:r w:rsidR="00E25965" w:rsidRPr="002373F7">
        <w:rPr>
          <w:rFonts w:ascii="Arial" w:hAnsi="Arial" w:cs="Arial"/>
        </w:rPr>
        <w:lastRenderedPageBreak/>
        <w:t>się w oczekiwania lokalnego klienta, a także w jego potrzeby związane z holistycznym dbaniem o zdrowie, w tym o dobrą kondycję fizyczną – dodaje</w:t>
      </w:r>
      <w:r w:rsidR="00B07F0A" w:rsidRPr="002373F7">
        <w:rPr>
          <w:rFonts w:ascii="Arial" w:hAnsi="Arial" w:cs="Arial"/>
        </w:rPr>
        <w:t xml:space="preserve"> Paweł Ciszek</w:t>
      </w:r>
      <w:r w:rsidR="00E25965" w:rsidRPr="002373F7">
        <w:rPr>
          <w:rFonts w:ascii="Arial" w:hAnsi="Arial" w:cs="Arial"/>
        </w:rPr>
        <w:t xml:space="preserve">. </w:t>
      </w:r>
    </w:p>
    <w:p w14:paraId="73E2AD47" w14:textId="5A1E731A" w:rsidR="007C26F0" w:rsidRPr="002373F7" w:rsidRDefault="007C26F0" w:rsidP="00453960">
      <w:pPr>
        <w:pStyle w:val="Bezodstpw"/>
        <w:jc w:val="both"/>
        <w:rPr>
          <w:rFonts w:ascii="Arial" w:hAnsi="Arial" w:cs="Arial"/>
        </w:rPr>
      </w:pPr>
    </w:p>
    <w:p w14:paraId="76B79417" w14:textId="77777777" w:rsidR="00207A04" w:rsidRPr="002373F7" w:rsidRDefault="007C26F0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 xml:space="preserve">Pojawienie się nowego najemcy jest rezultatem udanej </w:t>
      </w:r>
      <w:r w:rsidR="00727C92" w:rsidRPr="002373F7">
        <w:rPr>
          <w:rFonts w:ascii="Arial" w:hAnsi="Arial" w:cs="Arial"/>
        </w:rPr>
        <w:t>rekomercjalizacji,</w:t>
      </w:r>
      <w:r w:rsidRPr="002373F7">
        <w:rPr>
          <w:rFonts w:ascii="Arial" w:hAnsi="Arial" w:cs="Arial"/>
        </w:rPr>
        <w:t xml:space="preserve"> która trwa w bielskiej galerii.</w:t>
      </w:r>
      <w:r w:rsidR="00207A04" w:rsidRPr="002373F7">
        <w:rPr>
          <w:rFonts w:ascii="Arial" w:hAnsi="Arial" w:cs="Arial"/>
        </w:rPr>
        <w:t xml:space="preserve"> Marka jest 7., która w tym roku dołącza do oferty Gemini Park. Jest to jednocześnie już 5. lokalny debiut. </w:t>
      </w:r>
    </w:p>
    <w:p w14:paraId="75AB4171" w14:textId="77777777" w:rsidR="00207A04" w:rsidRPr="002373F7" w:rsidRDefault="00207A04" w:rsidP="00453960">
      <w:pPr>
        <w:pStyle w:val="Bezodstpw"/>
        <w:jc w:val="both"/>
        <w:rPr>
          <w:rFonts w:ascii="Arial" w:hAnsi="Arial" w:cs="Arial"/>
        </w:rPr>
      </w:pPr>
    </w:p>
    <w:p w14:paraId="02A0730A" w14:textId="3719D91F" w:rsidR="00E25965" w:rsidRPr="002373F7" w:rsidRDefault="007C26F0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 xml:space="preserve">– </w:t>
      </w:r>
      <w:r w:rsidR="00727C92" w:rsidRPr="002373F7">
        <w:rPr>
          <w:rFonts w:ascii="Arial" w:hAnsi="Arial" w:cs="Arial"/>
        </w:rPr>
        <w:t>Rozwijając</w:t>
      </w:r>
      <w:r w:rsidRPr="002373F7">
        <w:rPr>
          <w:rFonts w:ascii="Arial" w:hAnsi="Arial" w:cs="Arial"/>
        </w:rPr>
        <w:t xml:space="preserve"> naszą ofertę uważnie przyglądamy się </w:t>
      </w:r>
      <w:r w:rsidR="00727C92" w:rsidRPr="002373F7">
        <w:rPr>
          <w:rFonts w:ascii="Arial" w:hAnsi="Arial" w:cs="Arial"/>
        </w:rPr>
        <w:t xml:space="preserve">zmieniającym się </w:t>
      </w:r>
      <w:r w:rsidRPr="002373F7">
        <w:rPr>
          <w:rFonts w:ascii="Arial" w:hAnsi="Arial" w:cs="Arial"/>
        </w:rPr>
        <w:t xml:space="preserve">trendom </w:t>
      </w:r>
      <w:r w:rsidR="00D350C3" w:rsidRPr="002373F7">
        <w:rPr>
          <w:rFonts w:ascii="Arial" w:hAnsi="Arial" w:cs="Arial"/>
        </w:rPr>
        <w:t>na rynku retail i trendom</w:t>
      </w:r>
      <w:r w:rsidR="001918C4" w:rsidRPr="002373F7">
        <w:rPr>
          <w:rFonts w:ascii="Arial" w:hAnsi="Arial" w:cs="Arial"/>
        </w:rPr>
        <w:t xml:space="preserve"> konsumenckim</w:t>
      </w:r>
      <w:r w:rsidRPr="002373F7">
        <w:rPr>
          <w:rFonts w:ascii="Arial" w:hAnsi="Arial" w:cs="Arial"/>
        </w:rPr>
        <w:t xml:space="preserve">, </w:t>
      </w:r>
      <w:r w:rsidR="00D350C3" w:rsidRPr="002373F7">
        <w:rPr>
          <w:rFonts w:ascii="Arial" w:hAnsi="Arial" w:cs="Arial"/>
        </w:rPr>
        <w:t>a</w:t>
      </w:r>
      <w:r w:rsidRPr="002373F7">
        <w:rPr>
          <w:rFonts w:ascii="Arial" w:hAnsi="Arial" w:cs="Arial"/>
        </w:rPr>
        <w:t xml:space="preserve"> także – co najważniejsze – potrzebom naszej lokalnej społeczności. </w:t>
      </w:r>
      <w:r w:rsidR="00727C92" w:rsidRPr="002373F7">
        <w:rPr>
          <w:rFonts w:ascii="Arial" w:hAnsi="Arial" w:cs="Arial"/>
        </w:rPr>
        <w:t xml:space="preserve">Pojawienie się nowego </w:t>
      </w:r>
      <w:r w:rsidR="00E44D15" w:rsidRPr="002373F7">
        <w:rPr>
          <w:rFonts w:ascii="Arial" w:hAnsi="Arial" w:cs="Arial"/>
        </w:rPr>
        <w:t xml:space="preserve">klubu </w:t>
      </w:r>
      <w:r w:rsidR="00727C92" w:rsidRPr="002373F7">
        <w:rPr>
          <w:rFonts w:ascii="Arial" w:hAnsi="Arial" w:cs="Arial"/>
        </w:rPr>
        <w:t xml:space="preserve">fitness było dla nas </w:t>
      </w:r>
      <w:r w:rsidR="0096780E" w:rsidRPr="002373F7">
        <w:rPr>
          <w:rFonts w:ascii="Arial" w:hAnsi="Arial" w:cs="Arial"/>
        </w:rPr>
        <w:t xml:space="preserve">jednym z </w:t>
      </w:r>
      <w:r w:rsidR="00727C92" w:rsidRPr="002373F7">
        <w:rPr>
          <w:rFonts w:ascii="Arial" w:hAnsi="Arial" w:cs="Arial"/>
        </w:rPr>
        <w:t>priorytet</w:t>
      </w:r>
      <w:r w:rsidR="0096780E" w:rsidRPr="002373F7">
        <w:rPr>
          <w:rFonts w:ascii="Arial" w:hAnsi="Arial" w:cs="Arial"/>
        </w:rPr>
        <w:t>ów</w:t>
      </w:r>
      <w:r w:rsidR="00727C92" w:rsidRPr="002373F7">
        <w:rPr>
          <w:rFonts w:ascii="Arial" w:hAnsi="Arial" w:cs="Arial"/>
        </w:rPr>
        <w:t xml:space="preserve"> </w:t>
      </w:r>
      <w:r w:rsidR="001918C4" w:rsidRPr="002373F7">
        <w:rPr>
          <w:rFonts w:ascii="Arial" w:hAnsi="Arial" w:cs="Arial"/>
        </w:rPr>
        <w:t xml:space="preserve">i to </w:t>
      </w:r>
      <w:r w:rsidR="00727C92" w:rsidRPr="002373F7">
        <w:rPr>
          <w:rFonts w:ascii="Arial" w:hAnsi="Arial" w:cs="Arial"/>
        </w:rPr>
        <w:t xml:space="preserve">z kilku </w:t>
      </w:r>
      <w:r w:rsidR="00D350C3" w:rsidRPr="002373F7">
        <w:rPr>
          <w:rFonts w:ascii="Arial" w:hAnsi="Arial" w:cs="Arial"/>
        </w:rPr>
        <w:t>powodów</w:t>
      </w:r>
      <w:r w:rsidR="00E44D15" w:rsidRPr="002373F7">
        <w:rPr>
          <w:rFonts w:ascii="Arial" w:hAnsi="Arial" w:cs="Arial"/>
        </w:rPr>
        <w:t xml:space="preserve"> </w:t>
      </w:r>
      <w:r w:rsidR="00E25965" w:rsidRPr="002373F7">
        <w:rPr>
          <w:rFonts w:ascii="Arial" w:hAnsi="Arial" w:cs="Arial"/>
        </w:rPr>
        <w:t xml:space="preserve">– </w:t>
      </w:r>
      <w:r w:rsidR="00E25965" w:rsidRPr="002373F7">
        <w:rPr>
          <w:rFonts w:ascii="Arial" w:hAnsi="Arial" w:cs="Arial"/>
          <w:b/>
          <w:bCs/>
        </w:rPr>
        <w:t>mówi Krzysztof Brączek, dyrektor Gemini Park Bielsko-Biała.</w:t>
      </w:r>
      <w:r w:rsidR="00E25965" w:rsidRPr="002373F7">
        <w:rPr>
          <w:rFonts w:ascii="Arial" w:hAnsi="Arial" w:cs="Arial"/>
        </w:rPr>
        <w:t xml:space="preserve"> </w:t>
      </w:r>
    </w:p>
    <w:p w14:paraId="490316EE" w14:textId="1693885F" w:rsidR="00727C92" w:rsidRPr="002373F7" w:rsidRDefault="00727C92" w:rsidP="00453960">
      <w:pPr>
        <w:pStyle w:val="Bezodstpw"/>
        <w:jc w:val="both"/>
        <w:rPr>
          <w:rFonts w:ascii="Arial" w:hAnsi="Arial" w:cs="Arial"/>
        </w:rPr>
      </w:pPr>
    </w:p>
    <w:p w14:paraId="34E36B2C" w14:textId="3E4FA117" w:rsidR="00727C92" w:rsidRPr="002373F7" w:rsidRDefault="005B00D3" w:rsidP="00453960">
      <w:pPr>
        <w:pStyle w:val="Bezodstpw"/>
        <w:jc w:val="both"/>
        <w:rPr>
          <w:rFonts w:ascii="Arial" w:hAnsi="Arial" w:cs="Arial"/>
        </w:rPr>
      </w:pPr>
      <w:r w:rsidRPr="002373F7">
        <w:rPr>
          <w:rFonts w:ascii="Arial" w:hAnsi="Arial" w:cs="Arial"/>
        </w:rPr>
        <w:t xml:space="preserve">– </w:t>
      </w:r>
      <w:r w:rsidR="00727C92" w:rsidRPr="002373F7">
        <w:rPr>
          <w:rFonts w:ascii="Arial" w:hAnsi="Arial" w:cs="Arial"/>
        </w:rPr>
        <w:t xml:space="preserve">Po pierwsze, mieszkańcy naszego miasta i regionu stają się coraz bardziej aktywni fizycznie, poszukują więc przestrzeni, w których mogą pod okiem ekspertów zadbać o kondycję. Po drugie, </w:t>
      </w:r>
      <w:r w:rsidR="001918C4" w:rsidRPr="002373F7">
        <w:rPr>
          <w:rFonts w:ascii="Arial" w:hAnsi="Arial" w:cs="Arial"/>
        </w:rPr>
        <w:t>coraz mocniej na rynku retail zaznacza się</w:t>
      </w:r>
      <w:r w:rsidR="00727C92" w:rsidRPr="002373F7">
        <w:rPr>
          <w:rFonts w:ascii="Arial" w:hAnsi="Arial" w:cs="Arial"/>
        </w:rPr>
        <w:t xml:space="preserve"> prozdorowotny trend</w:t>
      </w:r>
      <w:r w:rsidR="001918C4" w:rsidRPr="002373F7">
        <w:rPr>
          <w:rFonts w:ascii="Arial" w:hAnsi="Arial" w:cs="Arial"/>
        </w:rPr>
        <w:t>.</w:t>
      </w:r>
      <w:r w:rsidR="00453960" w:rsidRPr="002373F7">
        <w:rPr>
          <w:rFonts w:ascii="Arial" w:hAnsi="Arial" w:cs="Arial"/>
        </w:rPr>
        <w:t xml:space="preserve"> </w:t>
      </w:r>
      <w:r w:rsidR="00727C92" w:rsidRPr="002373F7">
        <w:rPr>
          <w:rFonts w:ascii="Arial" w:hAnsi="Arial" w:cs="Arial"/>
        </w:rPr>
        <w:t>Fakt, że Just G</w:t>
      </w:r>
      <w:r w:rsidR="00F25163" w:rsidRPr="002373F7">
        <w:rPr>
          <w:rFonts w:ascii="Arial" w:hAnsi="Arial" w:cs="Arial"/>
        </w:rPr>
        <w:t>YM</w:t>
      </w:r>
      <w:r w:rsidR="00727C92" w:rsidRPr="002373F7">
        <w:rPr>
          <w:rFonts w:ascii="Arial" w:hAnsi="Arial" w:cs="Arial"/>
        </w:rPr>
        <w:t xml:space="preserve"> ma </w:t>
      </w:r>
      <w:r w:rsidR="00207A04" w:rsidRPr="002373F7">
        <w:rPr>
          <w:rFonts w:ascii="Arial" w:hAnsi="Arial" w:cs="Arial"/>
        </w:rPr>
        <w:t>szerokie</w:t>
      </w:r>
      <w:r w:rsidR="00727C92" w:rsidRPr="002373F7">
        <w:rPr>
          <w:rFonts w:ascii="Arial" w:hAnsi="Arial" w:cs="Arial"/>
        </w:rPr>
        <w:t xml:space="preserve"> podejście </w:t>
      </w:r>
      <w:r w:rsidR="001918C4" w:rsidRPr="002373F7">
        <w:rPr>
          <w:rFonts w:ascii="Arial" w:hAnsi="Arial" w:cs="Arial"/>
        </w:rPr>
        <w:t>do dbania o ciało</w:t>
      </w:r>
      <w:r w:rsidR="00727C92" w:rsidRPr="002373F7">
        <w:rPr>
          <w:rFonts w:ascii="Arial" w:hAnsi="Arial" w:cs="Arial"/>
        </w:rPr>
        <w:t xml:space="preserve"> jest </w:t>
      </w:r>
      <w:r w:rsidR="001E793D" w:rsidRPr="002373F7">
        <w:rPr>
          <w:rFonts w:ascii="Arial" w:hAnsi="Arial" w:cs="Arial"/>
        </w:rPr>
        <w:t>jego</w:t>
      </w:r>
      <w:r w:rsidR="00727C92" w:rsidRPr="002373F7">
        <w:rPr>
          <w:rFonts w:ascii="Arial" w:hAnsi="Arial" w:cs="Arial"/>
        </w:rPr>
        <w:t xml:space="preserve"> ogromnym wyróżnikiem</w:t>
      </w:r>
      <w:r w:rsidR="001918C4" w:rsidRPr="002373F7">
        <w:rPr>
          <w:rFonts w:ascii="Arial" w:hAnsi="Arial" w:cs="Arial"/>
        </w:rPr>
        <w:t>, który zapewne skusi bielszczan</w:t>
      </w:r>
      <w:r w:rsidR="00727C92" w:rsidRPr="002373F7">
        <w:rPr>
          <w:rFonts w:ascii="Arial" w:hAnsi="Arial" w:cs="Arial"/>
        </w:rPr>
        <w:t xml:space="preserve"> – dodaje. </w:t>
      </w:r>
    </w:p>
    <w:p w14:paraId="3187176D" w14:textId="269A71DD" w:rsidR="007C26F0" w:rsidRPr="002373F7" w:rsidRDefault="007C26F0" w:rsidP="00453960">
      <w:pPr>
        <w:pStyle w:val="Bezodstpw"/>
        <w:jc w:val="both"/>
        <w:rPr>
          <w:rFonts w:ascii="Arial" w:hAnsi="Arial" w:cs="Arial"/>
        </w:rPr>
      </w:pPr>
    </w:p>
    <w:p w14:paraId="0E0EE6C8" w14:textId="77777777" w:rsidR="007C26F0" w:rsidRPr="002373F7" w:rsidRDefault="007C26F0" w:rsidP="00E25965">
      <w:pPr>
        <w:pStyle w:val="Bezodstpw"/>
        <w:rPr>
          <w:rFonts w:ascii="Arial" w:hAnsi="Arial" w:cs="Arial"/>
        </w:rPr>
      </w:pPr>
    </w:p>
    <w:p w14:paraId="6069FE9A" w14:textId="77777777" w:rsidR="00E25965" w:rsidRPr="002373F7" w:rsidRDefault="00E25965" w:rsidP="00E25965">
      <w:pPr>
        <w:pStyle w:val="Bezodstpw"/>
        <w:rPr>
          <w:rFonts w:ascii="Bahnschrift" w:hAnsi="Bahnschrift"/>
        </w:rPr>
      </w:pPr>
    </w:p>
    <w:p w14:paraId="5D594E16" w14:textId="77777777" w:rsidR="00E25965" w:rsidRPr="002373F7" w:rsidRDefault="00E25965" w:rsidP="00E25965">
      <w:pPr>
        <w:pStyle w:val="Bezodstpw"/>
        <w:rPr>
          <w:rFonts w:ascii="Bahnschrift" w:hAnsi="Bahnschrift"/>
        </w:rPr>
      </w:pPr>
    </w:p>
    <w:p w14:paraId="188B306A" w14:textId="62896309" w:rsidR="006550B2" w:rsidRPr="002373F7" w:rsidRDefault="006550B2" w:rsidP="001918C4">
      <w:pPr>
        <w:rPr>
          <w:rFonts w:ascii="Bahnschrift" w:hAnsi="Bahnschrift"/>
        </w:rPr>
      </w:pPr>
      <w:r w:rsidRPr="002373F7">
        <w:rPr>
          <w:rFonts w:ascii="Arial" w:eastAsia="Times New Roman" w:hAnsi="Arial" w:cs="Arial"/>
          <w:sz w:val="14"/>
          <w:szCs w:val="14"/>
          <w:lang w:eastAsia="pl-PL"/>
        </w:rPr>
        <w:t>źródło: Gemini Park Bielsko-Biała, Gemini Holding, Guarana PR</w:t>
      </w:r>
    </w:p>
    <w:p w14:paraId="2ECD0F47" w14:textId="77777777" w:rsidR="006550B2" w:rsidRPr="002373F7" w:rsidRDefault="006550B2" w:rsidP="001E793D">
      <w:pPr>
        <w:pStyle w:val="Bezodstpw"/>
        <w:jc w:val="both"/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</w:pPr>
    </w:p>
    <w:p w14:paraId="0BCFD630" w14:textId="2EC4EFA2" w:rsidR="006550B2" w:rsidRPr="002373F7" w:rsidRDefault="006550B2" w:rsidP="001E793D">
      <w:pPr>
        <w:pStyle w:val="Bezodstpw"/>
        <w:jc w:val="center"/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</w:pPr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***</w:t>
      </w:r>
    </w:p>
    <w:p w14:paraId="5429D305" w14:textId="77777777" w:rsidR="001E793D" w:rsidRPr="002373F7" w:rsidRDefault="001E793D" w:rsidP="001E793D">
      <w:pPr>
        <w:pStyle w:val="Bezodstpw"/>
        <w:jc w:val="both"/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</w:pPr>
    </w:p>
    <w:p w14:paraId="3F58962D" w14:textId="043DE1B4" w:rsidR="006550B2" w:rsidRPr="002373F7" w:rsidRDefault="006550B2" w:rsidP="001E793D">
      <w:pPr>
        <w:pStyle w:val="Bezodstpw"/>
        <w:jc w:val="both"/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</w:pPr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Gemini Park Bielsko-Biała to nowoczesne centrum handlowo-rozrywkowe położone w samym sercu stolicy Podbeskidzia. Na ponad 42 tys. m kw. GLA klienci mogą znaleźć 120 sklepów, punktów usługowych i lokali gastronomicznych. Tenant mix obiektu wypełniają doskonale znane polskie i zagraniczne marki, w tym m.in. H&amp;M, C&amp;A, New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Yorker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, Reserved, House,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Cropp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, Sinsay,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Mohito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,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Tatuum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, Carry,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Diverse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, CCC, Deichmann,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Wittchen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, Wojas czy Ryłko. Ponadto w ofercie Gemini Park znaleźć można m.in. salon Empik, drogerie </w:t>
      </w:r>
      <w:r w:rsidR="00075D89"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Hebe,</w:t>
      </w:r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Kontigo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, Rossmann, perfumerię Douglas, sklepy </w:t>
      </w:r>
      <w:r w:rsidR="00C736D6"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TEDi, </w:t>
      </w:r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Pepco i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Dealz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, a także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home&amp;you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. Działają tutaj także salony jubilerskie m.in.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Apart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 i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Yes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. Rodzinny charakter galerii sprawia, że obok bogatej oferty zakupowej, można w niej znaleźć także inne atrakcje stworzone z myślą o dzieciach, w tym mający 10,5 tys. m kw. „Park W DECHE!” oraz park linowy. Ofertę wypełnia także 10-salowe kino Cinema City. Działa tutaj także blisko 30 punktów usługowych i 14 lokali gastronomicznych, w tym m.in.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McDonald's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, KFC, Pizza Hut, Olimp,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Makarun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 xml:space="preserve"> czy Costa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Coffee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  <w:t>. Galeria jest doskonale skomunikowana z całym regionem, przyciągając kupujących nie tylko z Bielska-Białej, ale także z całego Podbeskidzia. Klientom obiekt zapewnia 1100 bezpłatnych miejsc parkingowych. Galeria otwarta została w 2009 roku. W 2014 została natomiast rozbudowana. Właścicielem obiektu jest Gemini Holding Sp. z o.o.</w:t>
      </w:r>
    </w:p>
    <w:p w14:paraId="5508624C" w14:textId="3DAFE862" w:rsidR="001E793D" w:rsidRPr="002373F7" w:rsidRDefault="001E793D" w:rsidP="001E793D">
      <w:pPr>
        <w:pStyle w:val="Bezodstpw"/>
        <w:jc w:val="both"/>
        <w:rPr>
          <w:rFonts w:ascii="Arial" w:hAnsi="Arial" w:cs="Arial"/>
          <w:color w:val="808080" w:themeColor="background1" w:themeShade="80"/>
          <w:sz w:val="16"/>
          <w:szCs w:val="16"/>
          <w:lang w:eastAsia="pl-PL"/>
        </w:rPr>
      </w:pPr>
    </w:p>
    <w:p w14:paraId="2072CB39" w14:textId="1BC89FDE" w:rsidR="001E793D" w:rsidRPr="005E0086" w:rsidRDefault="001E793D" w:rsidP="001E793D">
      <w:pPr>
        <w:pStyle w:val="Bezodstpw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n-US" w:eastAsia="pl-PL"/>
        </w:rPr>
      </w:pPr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Gemini Holding Sp. z o.o. to wielokrotnie nagradzana, zorientowana na nowoczesne inwestycje polska firma deweloperska, która od blisko 30 lat z sukcesem rozwija swoje portfolio, a także wspiera największych graczy rynkowych w realizacji inwestycji. Od ponad dekady Gemini Holding rozwija własne portfolio, tworząc sieć centrów handlowych Gemini Park. Do aktywów będących własnością firmy należą dziś 3 obiekty – Gemini Park Bielsko-Biała, Gemini Park Tarnów oraz Gemini Park Tychy. W sumie holding skupia w swoich rękach 131 000 m kw. GLA powierzchni handlowej.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>Firma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>wyróżniana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>nagrodami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 xml:space="preserve"> m.in. European Property Awards,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>Eurobuild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 xml:space="preserve"> Awards, PRCH Retail Awards </w:t>
      </w:r>
      <w:proofErr w:type="spellStart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>i</w:t>
      </w:r>
      <w:proofErr w:type="spellEnd"/>
      <w:r w:rsidRPr="002373F7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 xml:space="preserve"> CEE Retail Award.</w:t>
      </w:r>
      <w:r w:rsidRPr="005E0086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  <w:lang w:val="en-US"/>
        </w:rPr>
        <w:t> </w:t>
      </w:r>
    </w:p>
    <w:p w14:paraId="448612AA" w14:textId="77777777" w:rsidR="006550B2" w:rsidRPr="005E0086" w:rsidRDefault="006550B2" w:rsidP="00655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4"/>
          <w:szCs w:val="14"/>
          <w:lang w:val="en-US" w:eastAsia="pl-PL"/>
        </w:rPr>
      </w:pPr>
      <w:r w:rsidRPr="005E0086">
        <w:rPr>
          <w:rFonts w:ascii="Arial" w:eastAsia="Times New Roman" w:hAnsi="Arial" w:cs="Arial"/>
          <w:color w:val="808080" w:themeColor="background1" w:themeShade="80"/>
          <w:sz w:val="14"/>
          <w:szCs w:val="14"/>
          <w:lang w:val="en-US" w:eastAsia="pl-PL"/>
        </w:rPr>
        <w:t> </w:t>
      </w:r>
    </w:p>
    <w:sectPr w:rsidR="006550B2" w:rsidRPr="005E0086" w:rsidSect="003414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4C7A" w14:textId="77777777" w:rsidR="004842CC" w:rsidRDefault="004842CC">
      <w:pPr>
        <w:spacing w:after="0" w:line="240" w:lineRule="auto"/>
      </w:pPr>
      <w:r>
        <w:separator/>
      </w:r>
    </w:p>
  </w:endnote>
  <w:endnote w:type="continuationSeparator" w:id="0">
    <w:p w14:paraId="3E78A59A" w14:textId="77777777" w:rsidR="004842CC" w:rsidRDefault="0048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5CF0" w14:textId="77777777" w:rsidR="004842CC" w:rsidRDefault="004842CC">
      <w:pPr>
        <w:spacing w:after="0" w:line="240" w:lineRule="auto"/>
      </w:pPr>
      <w:r>
        <w:separator/>
      </w:r>
    </w:p>
  </w:footnote>
  <w:footnote w:type="continuationSeparator" w:id="0">
    <w:p w14:paraId="6FB316BB" w14:textId="77777777" w:rsidR="004842CC" w:rsidRDefault="0048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76D7" w14:textId="65600563" w:rsidR="0090096E" w:rsidRDefault="006550B2" w:rsidP="0090096E">
    <w:pPr>
      <w:pStyle w:val="Nagwek"/>
      <w:jc w:val="right"/>
    </w:pPr>
    <w:r w:rsidRPr="00C86425">
      <w:rPr>
        <w:noProof/>
        <w:lang w:eastAsia="pl-PL"/>
      </w:rPr>
      <w:drawing>
        <wp:inline distT="0" distB="0" distL="0" distR="0" wp14:anchorId="2B32318B" wp14:editId="7D1D3AA7">
          <wp:extent cx="1452880" cy="497840"/>
          <wp:effectExtent l="0" t="0" r="0" b="0"/>
          <wp:docPr id="1" name="Obraz 1" descr="C:\Users\TomTom\Desktop\port\anagram\Nowy obraz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omTom\Desktop\port\anagram\Nowy obraz (1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2EBAC" w14:textId="77777777" w:rsidR="00A35EC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B2"/>
    <w:rsid w:val="000264BB"/>
    <w:rsid w:val="00031817"/>
    <w:rsid w:val="00036C97"/>
    <w:rsid w:val="00051DD9"/>
    <w:rsid w:val="0006692E"/>
    <w:rsid w:val="00075D89"/>
    <w:rsid w:val="000C3A99"/>
    <w:rsid w:val="000C43A4"/>
    <w:rsid w:val="000C4FCA"/>
    <w:rsid w:val="000C65C4"/>
    <w:rsid w:val="000D4450"/>
    <w:rsid w:val="000F6FE4"/>
    <w:rsid w:val="00115391"/>
    <w:rsid w:val="001254DC"/>
    <w:rsid w:val="00134339"/>
    <w:rsid w:val="00136AA9"/>
    <w:rsid w:val="00137ABC"/>
    <w:rsid w:val="00167146"/>
    <w:rsid w:val="001747DA"/>
    <w:rsid w:val="001918C4"/>
    <w:rsid w:val="001946A6"/>
    <w:rsid w:val="0019517B"/>
    <w:rsid w:val="001A59B1"/>
    <w:rsid w:val="001B3690"/>
    <w:rsid w:val="001C5335"/>
    <w:rsid w:val="001D220A"/>
    <w:rsid w:val="001E1F39"/>
    <w:rsid w:val="001E60AC"/>
    <w:rsid w:val="001E793D"/>
    <w:rsid w:val="001F065D"/>
    <w:rsid w:val="00207569"/>
    <w:rsid w:val="00207A04"/>
    <w:rsid w:val="00210221"/>
    <w:rsid w:val="00224E51"/>
    <w:rsid w:val="00227890"/>
    <w:rsid w:val="00234A3D"/>
    <w:rsid w:val="002373F7"/>
    <w:rsid w:val="002516E4"/>
    <w:rsid w:val="00261385"/>
    <w:rsid w:val="002B00C5"/>
    <w:rsid w:val="002C2594"/>
    <w:rsid w:val="002E3A48"/>
    <w:rsid w:val="00306B87"/>
    <w:rsid w:val="00307011"/>
    <w:rsid w:val="00311D03"/>
    <w:rsid w:val="003141A4"/>
    <w:rsid w:val="00323398"/>
    <w:rsid w:val="00330E7C"/>
    <w:rsid w:val="003520D7"/>
    <w:rsid w:val="00356233"/>
    <w:rsid w:val="003922E9"/>
    <w:rsid w:val="003C30B7"/>
    <w:rsid w:val="003C62D8"/>
    <w:rsid w:val="003F5913"/>
    <w:rsid w:val="004001FF"/>
    <w:rsid w:val="00405C9C"/>
    <w:rsid w:val="00411219"/>
    <w:rsid w:val="0041288A"/>
    <w:rsid w:val="004152A8"/>
    <w:rsid w:val="00433EFD"/>
    <w:rsid w:val="00453960"/>
    <w:rsid w:val="00453FC3"/>
    <w:rsid w:val="004623FF"/>
    <w:rsid w:val="00463241"/>
    <w:rsid w:val="004754FA"/>
    <w:rsid w:val="004842CC"/>
    <w:rsid w:val="00486739"/>
    <w:rsid w:val="00487365"/>
    <w:rsid w:val="004D2842"/>
    <w:rsid w:val="004D5D03"/>
    <w:rsid w:val="004E3C14"/>
    <w:rsid w:val="004E5971"/>
    <w:rsid w:val="00535968"/>
    <w:rsid w:val="00547C18"/>
    <w:rsid w:val="0055384C"/>
    <w:rsid w:val="00554EDA"/>
    <w:rsid w:val="0056130B"/>
    <w:rsid w:val="00582012"/>
    <w:rsid w:val="005B00D3"/>
    <w:rsid w:val="005B6B12"/>
    <w:rsid w:val="005B7ECE"/>
    <w:rsid w:val="005E0086"/>
    <w:rsid w:val="005F67BF"/>
    <w:rsid w:val="00621D38"/>
    <w:rsid w:val="0063069C"/>
    <w:rsid w:val="00642CED"/>
    <w:rsid w:val="006525B9"/>
    <w:rsid w:val="006550B2"/>
    <w:rsid w:val="006615A5"/>
    <w:rsid w:val="00662EEC"/>
    <w:rsid w:val="00667DE5"/>
    <w:rsid w:val="006E6E01"/>
    <w:rsid w:val="00707679"/>
    <w:rsid w:val="00713694"/>
    <w:rsid w:val="00717373"/>
    <w:rsid w:val="00721226"/>
    <w:rsid w:val="00727C92"/>
    <w:rsid w:val="00755767"/>
    <w:rsid w:val="007666AE"/>
    <w:rsid w:val="007955D8"/>
    <w:rsid w:val="007A4C77"/>
    <w:rsid w:val="007B3729"/>
    <w:rsid w:val="007C26F0"/>
    <w:rsid w:val="007D1E23"/>
    <w:rsid w:val="007E6812"/>
    <w:rsid w:val="00824F22"/>
    <w:rsid w:val="00856735"/>
    <w:rsid w:val="008612BA"/>
    <w:rsid w:val="0087021C"/>
    <w:rsid w:val="0088107A"/>
    <w:rsid w:val="008834AF"/>
    <w:rsid w:val="008B382C"/>
    <w:rsid w:val="008D5CB9"/>
    <w:rsid w:val="008E048C"/>
    <w:rsid w:val="008E4CFF"/>
    <w:rsid w:val="009033A1"/>
    <w:rsid w:val="00937B48"/>
    <w:rsid w:val="0096780E"/>
    <w:rsid w:val="00980E63"/>
    <w:rsid w:val="0098385B"/>
    <w:rsid w:val="00992CFF"/>
    <w:rsid w:val="00995192"/>
    <w:rsid w:val="009970C9"/>
    <w:rsid w:val="009978A1"/>
    <w:rsid w:val="009A02E8"/>
    <w:rsid w:val="009C4907"/>
    <w:rsid w:val="009C6101"/>
    <w:rsid w:val="009F105F"/>
    <w:rsid w:val="00A22723"/>
    <w:rsid w:val="00A23B27"/>
    <w:rsid w:val="00A30BDA"/>
    <w:rsid w:val="00A31455"/>
    <w:rsid w:val="00A431EE"/>
    <w:rsid w:val="00A564F6"/>
    <w:rsid w:val="00A61CB7"/>
    <w:rsid w:val="00A704AE"/>
    <w:rsid w:val="00A85CBC"/>
    <w:rsid w:val="00A93FDD"/>
    <w:rsid w:val="00A9432E"/>
    <w:rsid w:val="00AA737E"/>
    <w:rsid w:val="00AB076A"/>
    <w:rsid w:val="00AB3C32"/>
    <w:rsid w:val="00AB4F30"/>
    <w:rsid w:val="00AF37C1"/>
    <w:rsid w:val="00AF4D55"/>
    <w:rsid w:val="00B07F0A"/>
    <w:rsid w:val="00B126BB"/>
    <w:rsid w:val="00B5115E"/>
    <w:rsid w:val="00B5255D"/>
    <w:rsid w:val="00B531D8"/>
    <w:rsid w:val="00B806B7"/>
    <w:rsid w:val="00B97E80"/>
    <w:rsid w:val="00BB3F7A"/>
    <w:rsid w:val="00BB7D24"/>
    <w:rsid w:val="00BC2B41"/>
    <w:rsid w:val="00BE0001"/>
    <w:rsid w:val="00BE5842"/>
    <w:rsid w:val="00BF5463"/>
    <w:rsid w:val="00C03F2C"/>
    <w:rsid w:val="00C06920"/>
    <w:rsid w:val="00C22572"/>
    <w:rsid w:val="00C46D6E"/>
    <w:rsid w:val="00C57F42"/>
    <w:rsid w:val="00C6145E"/>
    <w:rsid w:val="00C736D6"/>
    <w:rsid w:val="00C93150"/>
    <w:rsid w:val="00C97EAF"/>
    <w:rsid w:val="00CD1E9F"/>
    <w:rsid w:val="00CD30B0"/>
    <w:rsid w:val="00CE3B61"/>
    <w:rsid w:val="00CE4ABA"/>
    <w:rsid w:val="00CF0648"/>
    <w:rsid w:val="00CF0DCF"/>
    <w:rsid w:val="00D13957"/>
    <w:rsid w:val="00D21CC4"/>
    <w:rsid w:val="00D32FA0"/>
    <w:rsid w:val="00D350C3"/>
    <w:rsid w:val="00D446D1"/>
    <w:rsid w:val="00D54DF7"/>
    <w:rsid w:val="00D648C0"/>
    <w:rsid w:val="00D83972"/>
    <w:rsid w:val="00D83F21"/>
    <w:rsid w:val="00D86BAB"/>
    <w:rsid w:val="00DA7359"/>
    <w:rsid w:val="00DC5027"/>
    <w:rsid w:val="00DD3EBB"/>
    <w:rsid w:val="00DD7E8C"/>
    <w:rsid w:val="00DF3FDE"/>
    <w:rsid w:val="00DF68A0"/>
    <w:rsid w:val="00E149B9"/>
    <w:rsid w:val="00E216AC"/>
    <w:rsid w:val="00E21DE6"/>
    <w:rsid w:val="00E25965"/>
    <w:rsid w:val="00E30854"/>
    <w:rsid w:val="00E30B54"/>
    <w:rsid w:val="00E35C14"/>
    <w:rsid w:val="00E4004C"/>
    <w:rsid w:val="00E44D15"/>
    <w:rsid w:val="00E57310"/>
    <w:rsid w:val="00E629BE"/>
    <w:rsid w:val="00E650F7"/>
    <w:rsid w:val="00EA1FFA"/>
    <w:rsid w:val="00ED0865"/>
    <w:rsid w:val="00F11BBD"/>
    <w:rsid w:val="00F13CB0"/>
    <w:rsid w:val="00F157EC"/>
    <w:rsid w:val="00F169BD"/>
    <w:rsid w:val="00F1707C"/>
    <w:rsid w:val="00F24388"/>
    <w:rsid w:val="00F25163"/>
    <w:rsid w:val="00F256B6"/>
    <w:rsid w:val="00F50BAE"/>
    <w:rsid w:val="00F729F0"/>
    <w:rsid w:val="00F76289"/>
    <w:rsid w:val="00F832CD"/>
    <w:rsid w:val="00F94DB5"/>
    <w:rsid w:val="00FA7F06"/>
    <w:rsid w:val="00FB19C5"/>
    <w:rsid w:val="00FC1A7F"/>
    <w:rsid w:val="00FC5B68"/>
    <w:rsid w:val="00FD4309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1AB4"/>
  <w15:chartTrackingRefBased/>
  <w15:docId w15:val="{1E8FD565-9785-43D0-AB85-C51EFCE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0B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50B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0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0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22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22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2E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reA">
    <w:name w:val="Treść A"/>
    <w:rsid w:val="00642C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styleId="NormalnyWeb">
    <w:name w:val="Normal (Web)"/>
    <w:basedOn w:val="Normalny"/>
    <w:uiPriority w:val="99"/>
    <w:semiHidden/>
    <w:unhideWhenUsed/>
    <w:rsid w:val="00125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v1msonormal">
    <w:name w:val="v1v1msonormal"/>
    <w:basedOn w:val="Normalny"/>
    <w:rsid w:val="00721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1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6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6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6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C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C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0369-0F3E-4454-9D39-532F08F0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</dc:creator>
  <cp:keywords/>
  <dc:description/>
  <cp:lastModifiedBy>Tomasz Pietrzak</cp:lastModifiedBy>
  <cp:revision>6</cp:revision>
  <dcterms:created xsi:type="dcterms:W3CDTF">2022-07-25T14:19:00Z</dcterms:created>
  <dcterms:modified xsi:type="dcterms:W3CDTF">2022-07-26T06:56:00Z</dcterms:modified>
</cp:coreProperties>
</file>